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10BB4" w14:textId="77777777" w:rsidR="00BC1DBF" w:rsidRDefault="00BC1DBF" w:rsidP="00BC1DBF">
      <w:pPr>
        <w:pStyle w:val="Rubrik"/>
      </w:pPr>
      <w:r>
        <w:t xml:space="preserve">                   </w:t>
      </w:r>
      <w:r w:rsidRPr="00BC1DBF">
        <w:t>Jakttider ses över</w:t>
      </w:r>
      <w:r>
        <w:t xml:space="preserve"> </w:t>
      </w:r>
    </w:p>
    <w:p w14:paraId="456AEF3A" w14:textId="77777777" w:rsidR="00BC1DBF" w:rsidRDefault="00BC1DBF" w:rsidP="00BC1DBF">
      <w:pPr>
        <w:rPr>
          <w:rFonts w:ascii="Agency FB" w:hAnsi="Agency FB"/>
          <w:sz w:val="24"/>
          <w:szCs w:val="24"/>
        </w:rPr>
      </w:pPr>
      <w:r w:rsidRPr="00BC1DBF">
        <w:rPr>
          <w:rFonts w:ascii="Agency FB" w:hAnsi="Agency FB"/>
          <w:sz w:val="24"/>
          <w:szCs w:val="24"/>
        </w:rPr>
        <w:t xml:space="preserve">                                                 </w:t>
      </w:r>
      <w:r>
        <w:rPr>
          <w:rFonts w:ascii="Agency FB" w:hAnsi="Agency FB"/>
          <w:sz w:val="24"/>
          <w:szCs w:val="24"/>
        </w:rPr>
        <w:t xml:space="preserve">         </w:t>
      </w:r>
      <w:r w:rsidRPr="00BC1DBF">
        <w:rPr>
          <w:rFonts w:ascii="Agency FB" w:hAnsi="Agency FB"/>
          <w:sz w:val="24"/>
          <w:szCs w:val="24"/>
        </w:rPr>
        <w:t>Sammanställt av Ingemar Rosberg</w:t>
      </w:r>
    </w:p>
    <w:p w14:paraId="3268610F" w14:textId="77777777" w:rsidR="00BC1DBF" w:rsidRPr="00BC1DBF" w:rsidRDefault="00BC1DBF" w:rsidP="00BC1DBF">
      <w:pPr>
        <w:rPr>
          <w:rFonts w:cstheme="minorHAnsi"/>
        </w:rPr>
      </w:pPr>
      <w:r w:rsidRPr="00BC1DBF">
        <w:rPr>
          <w:rFonts w:cstheme="minorHAnsi"/>
        </w:rPr>
        <w:t xml:space="preserve"> Naturvårdsverket arbetar med en översyn av Sveriges jakttider. Mellan 1 januari och 31 mars fanns möjlighet att lämna förslag, remiss, på ändringar av jakttider. (Det dröjer 6 år till nästa övergripande översyn.) Översynen omfattar: Jakttiderna för allmän jakt, skyddsjakt och licensjakt, tid på dygnet som olika viltslag får jagas samt tider för jaktträning av hundar och hundanvändning vid jakt. Det har kommit in cirka 100 remisser. </w:t>
      </w:r>
    </w:p>
    <w:p w14:paraId="69603FE2" w14:textId="77777777" w:rsidR="00BC31A3" w:rsidRPr="00BC1DBF" w:rsidRDefault="00BC1DBF" w:rsidP="00BC1DBF">
      <w:pPr>
        <w:rPr>
          <w:rFonts w:cstheme="minorHAnsi"/>
        </w:rPr>
      </w:pPr>
      <w:r w:rsidRPr="00BC1DBF">
        <w:rPr>
          <w:rFonts w:cstheme="minorHAnsi"/>
        </w:rPr>
        <w:t xml:space="preserve">Remisserna behandlas nu i en Beredningsgrupp bestående av representanter från </w:t>
      </w:r>
      <w:proofErr w:type="spellStart"/>
      <w:r w:rsidRPr="00BC1DBF">
        <w:rPr>
          <w:rFonts w:cstheme="minorHAnsi"/>
        </w:rPr>
        <w:t>Birdlife</w:t>
      </w:r>
      <w:proofErr w:type="spellEnd"/>
      <w:r w:rsidRPr="00BC1DBF">
        <w:rPr>
          <w:rFonts w:cstheme="minorHAnsi"/>
        </w:rPr>
        <w:t xml:space="preserve"> och Naturskyddsföreningen samt ett antal organisationer och myndigheter som förväntas vara </w:t>
      </w:r>
      <w:bookmarkStart w:id="0" w:name="_GoBack"/>
      <w:bookmarkEnd w:id="0"/>
      <w:r w:rsidRPr="00BC1DBF">
        <w:rPr>
          <w:rFonts w:cstheme="minorHAnsi"/>
        </w:rPr>
        <w:t>jaktpositiva</w:t>
      </w:r>
      <w:r w:rsidR="00FE7DC2">
        <w:rPr>
          <w:rFonts w:cstheme="minorHAnsi"/>
        </w:rPr>
        <w:t>, dessa är de två jägarförbunden, Skogsägarna samt LRF.</w:t>
      </w:r>
      <w:r w:rsidRPr="00BC1DBF">
        <w:rPr>
          <w:rFonts w:cstheme="minorHAnsi"/>
        </w:rPr>
        <w:t xml:space="preserve"> I ett första utkast från gruppen ingår bland annat att jakt enligt följande skall vara tillåtet: Vildsvin, räv, mårdhund, grävling, mård, iller, mink, hermelin, vessla, ekorre, vildkanin, mullvad, sorkar, lämlar, råttor, skogsmöss, husmus, kråka, råka, kaja, skata, björktrast, (snöskata), gråsparv, eller pilfink som kommer in på en gård eller i en trädgård och där kan orsaka skada eller annan olägenhet, får jagas av den som bor på gården eller har trädgården men saknar jakträtt och får jagas i hela landet den 1 juli – 30 juni (alltså under hela året och då även under reproduktionstiden). Rödräv, grävling, hermelin, vessla, iller, mård och korp får jagas inom område för yrkesmässig viltuppfödning, hönsgård eller liknande anläggning samt inom ett avstånd av 200 meter från sådana anläggningar, om det behövs för att förhindra skada inom anläggningarna den 1 juli – 30 juni. Jaktförordningen bör ändras för att möjliggöra licensjakt på säl (gråsäl, knubbsäl, vikare) i enlighet med det förslag som redovisats i tidigare regeringsuppdrag. (NV-00327) Ekorre och Hermelin får jagas i hela landet den 1 september (eller den 1 november) – den 28 (29) februari. Den svenska populationen bedöms som livskraftig enligt Artdatabanken. I enlighet med riktlinjerna för jakttidsöversynen, baserat på strategi för svensk viltförvaltning ska jakt inte begränsas av omotiverade hinder, utgångspunkten är att jakt ska främjas. Ekorrens och Hermelinens skinn är en användbar resurs. Jakttiden för ekorre och hermelin togs bort i Sverige 2001 p</w:t>
      </w:r>
      <w:r>
        <w:rPr>
          <w:rFonts w:cstheme="minorHAnsi"/>
        </w:rPr>
        <w:t>å grund av</w:t>
      </w:r>
      <w:r w:rsidRPr="00BC1DBF">
        <w:rPr>
          <w:rFonts w:cstheme="minorHAnsi"/>
        </w:rPr>
        <w:t xml:space="preserve"> att få djur fälldes.  Det fanns inte några biologiska skäl att ta bort jakten, eftersom omfattningen var så låg att effekten på populationen var försumbar. Den som innehar mark men saknar jakträtt där får fånga vildkanin.          </w:t>
      </w:r>
    </w:p>
    <w:sectPr w:rsidR="00BC31A3" w:rsidRPr="00BC1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BF"/>
    <w:rsid w:val="001760A6"/>
    <w:rsid w:val="00297DA8"/>
    <w:rsid w:val="00BC1DBF"/>
    <w:rsid w:val="00BC31A3"/>
    <w:rsid w:val="00ED64BF"/>
    <w:rsid w:val="00FE7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41AB"/>
  <w15:chartTrackingRefBased/>
  <w15:docId w15:val="{55176212-D03D-4DD6-A634-BFB4FB39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C1D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C1D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2179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Anastassiou</dc:creator>
  <cp:keywords/>
  <dc:description/>
  <cp:lastModifiedBy>Annika Anastassiou</cp:lastModifiedBy>
  <cp:revision>2</cp:revision>
  <dcterms:created xsi:type="dcterms:W3CDTF">2019-10-19T09:08:00Z</dcterms:created>
  <dcterms:modified xsi:type="dcterms:W3CDTF">2019-10-19T09:08:00Z</dcterms:modified>
</cp:coreProperties>
</file>